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Referat bestyrelsesmøde 11.02.21</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opgaver fra sidste møde</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Er der kommet tilbud på lys i kælderen?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kommet tilbud og det er videresendt til Aalborg kommune ift at få tilskud til det. Tilbuddet er på omkring 30.000,- kr.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Færdiggørelse af skur?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har sat håndtag i og har nøgler til. Tue har også kontakt med én der gerne vil levere fliser (eller knust beton) til guæv/bunden i skuret, men vi skal lige have frosten af jorden før det kommer i.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Børne attester og indberetning til kommunen?</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AK har styr på den del og tager over efter Helle Ryom, som ansvarlig for at vi får indhentet børneattester årligt på alle instruktører i ungdomsafdelingen.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Booking af hallen næste år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har snakket med Ulli om at vi genbooker samme tider for sæsonen 2021/22. Ulli sørger for selve bookingen.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Corona</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Ikke så meget nyt, da der ikke er lettet på restriktionerne.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Badmintonafdelingen har taget rigtig godt imod appellen om at betale et mindre beløb for et medlemskab, da det har været meget begrænset hvad de har kunnet spille i år.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Fodbold senior</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og Lasse snakker med Anders om muligheden for at starte noget tekniktræning op i grupper af 5 personer af gangen for dem der har lyst. (Det må man gerne jf de nuværende restriktioner)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forberedelse af Generalforsamling 2021</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Skal vi satse på online?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Vi satser på at afholde GF online i år. Jannie og AK aftaler med Ulli hvordan det kan gøres. (Samrådet i Fjellerad gør det samme i år) Spørger om Ulli vil være dirigent/ ordstyrer i år.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GF bliver således som planlagt lørdag d. 06 marts. Og kl. 12.00.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Jannie vil gerne lave frikadelle kits man kan komme og hente, hvis man deltager i GF og er medlem.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Status økonomi 2020 og budget 2021</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Regnskab 2020</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gennemgik balance for 2020. Endeligt regnskab er ikke helt færdigt, men bliver det til GF. Vi lander med et lille overskud på 4.000 kr. regnskabet bærer præg af den lave aktivitet på både indtægts og udgiftssiden.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Budget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har lavet meget foreløbigt udkast, da det er meget svært at spå om både indtægter og udgifter, sådan som situationen er lige nu. Vi revidere i april.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Personaleudgifter i 2021</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Skubbes til efter GF</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Opfølgning på møde med kommunen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Jeppe og AK har haft møde med Anders Kromann fra Aalborg kommune.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Der er ikke så mange penge i vedligeholdspuljen i Fritidsforvaltningen i år. Men det blev aftalt at vi indsender tilbud på de ting vi gerne vil have lavet og så må vi tage en dialog med dem om vi evt kan betale mere end de 26 % af udgiften selv (hvis det kan være med til at de alligevel giver et tilskud)</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Tue indhenter tilbud på nye toiletter, der kan hænge på væggen. Tue indhenter også tilbud på teressebrædder til balkonen.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Jeppe indhenter tilbud på nyt gulv (både på gang, køkken og toilleter samlet og i mindre bidder.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 </w:t>
      </w:r>
    </w:p>
    <w:p>
      <w:pPr>
        <w:numPr>
          <w:ilvl w:val="0"/>
          <w:numId w:val="14"/>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Medlemsregistrering/ personnumre ved DBU office?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Peter undersøger nærmere, evt sammen med Kirsten, om det er noget vi skal bruge. Vi skal have overblik over om vi overholder GDPR retningslinjer. </w:t>
      </w:r>
    </w:p>
    <w:p>
      <w:pPr>
        <w:spacing w:before="0" w:after="160" w:line="259"/>
        <w:ind w:right="0" w:left="720" w:firstLine="0"/>
        <w:jc w:val="left"/>
        <w:rPr>
          <w:rFonts w:ascii="Calibri" w:hAnsi="Calibri" w:cs="Calibri" w:eastAsia="Calibri"/>
          <w:i/>
          <w:color w:val="auto"/>
          <w:spacing w:val="0"/>
          <w:position w:val="0"/>
          <w:sz w:val="24"/>
          <w:shd w:fill="auto" w:val="clear"/>
        </w:rPr>
      </w:pPr>
    </w:p>
    <w:p>
      <w:pPr>
        <w:numPr>
          <w:ilvl w:val="0"/>
          <w:numId w:val="16"/>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 </w:t>
      </w: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Lasse og Ulli har været i gang med at opdater hjemmesidens informationer og Ulli er i kontakt med det firma, der hoster den ift en grafisk opdatering også. </w:t>
      </w:r>
    </w:p>
    <w:p>
      <w:pPr>
        <w:spacing w:before="0" w:after="160" w:line="259"/>
        <w:ind w:right="0" w:left="720" w:firstLine="0"/>
        <w:jc w:val="left"/>
        <w:rPr>
          <w:rFonts w:ascii="Calibri" w:hAnsi="Calibri" w:cs="Calibri" w:eastAsia="Calibri"/>
          <w:i/>
          <w:color w:val="auto"/>
          <w:spacing w:val="0"/>
          <w:position w:val="0"/>
          <w:sz w:val="24"/>
          <w:shd w:fill="auto" w:val="clear"/>
        </w:rPr>
      </w:pPr>
    </w:p>
    <w:p>
      <w:pPr>
        <w:spacing w:before="0" w:after="160" w:line="259"/>
        <w:ind w:right="0" w:left="720" w:firstLine="0"/>
        <w:jc w:val="left"/>
        <w:rPr>
          <w:rFonts w:ascii="Calibri" w:hAnsi="Calibri" w:cs="Calibri" w:eastAsia="Calibri"/>
          <w:i/>
          <w:color w:val="auto"/>
          <w:spacing w:val="0"/>
          <w:position w:val="0"/>
          <w:sz w:val="24"/>
          <w:shd w:fill="auto" w:val="clear"/>
        </w:rPr>
      </w:pPr>
      <w:r>
        <w:rPr>
          <w:rFonts w:ascii="Calibri" w:hAnsi="Calibri" w:cs="Calibri" w:eastAsia="Calibri"/>
          <w:i/>
          <w:color w:val="auto"/>
          <w:spacing w:val="0"/>
          <w:position w:val="0"/>
          <w:sz w:val="24"/>
          <w:shd w:fill="auto" w:val="clear"/>
        </w:rPr>
        <w:t xml:space="preserve">Næste møde tirsdag d. 02.03 kl. 19.00. </w:t>
      </w:r>
    </w:p>
    <w:p>
      <w:pPr>
        <w:spacing w:before="0" w:after="160" w:line="259"/>
        <w:ind w:right="0" w:left="720" w:firstLine="0"/>
        <w:jc w:val="left"/>
        <w:rPr>
          <w:rFonts w:ascii="Calibri" w:hAnsi="Calibri" w:cs="Calibri" w:eastAsia="Calibri"/>
          <w: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2">
    <w:abstractNumId w:val="42"/>
  </w:num>
  <w:num w:numId="4">
    <w:abstractNumId w:val="36"/>
  </w:num>
  <w:num w:numId="6">
    <w:abstractNumId w:val="30"/>
  </w:num>
  <w:num w:numId="8">
    <w:abstractNumId w:val="24"/>
  </w:num>
  <w:num w:numId="10">
    <w:abstractNumId w:val="18"/>
  </w:num>
  <w:num w:numId="12">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